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C5" w:rsidRDefault="00AA02C5" w:rsidP="00AA02C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02C5" w:rsidRDefault="00AA02C5" w:rsidP="00AA02C5">
      <w:pPr>
        <w:spacing w:line="240" w:lineRule="exact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записка </w:t>
      </w:r>
    </w:p>
    <w:p w:rsidR="00AA02C5" w:rsidRPr="003B0073" w:rsidRDefault="00AA02C5" w:rsidP="00AA02C5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3B0073">
        <w:rPr>
          <w:rFonts w:ascii="Times New Roman" w:hAnsi="Times New Roman"/>
          <w:sz w:val="28"/>
          <w:szCs w:val="28"/>
        </w:rPr>
        <w:t>«</w:t>
      </w:r>
      <w:r w:rsidR="00A73D14" w:rsidRPr="007D718B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Об утверждении Положения о </w:t>
      </w:r>
      <w:r w:rsidR="00A73D14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муниципальных </w:t>
      </w:r>
      <w:r w:rsidR="00A73D14" w:rsidRPr="007D718B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заимствованиях Поддорского муниципального </w:t>
      </w:r>
      <w:r w:rsidR="00A73D14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округа </w:t>
      </w:r>
      <w:r w:rsidR="00A73D14" w:rsidRPr="007D718B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и управлении муниципальным долгом Поддорского муниципального </w:t>
      </w:r>
      <w:r w:rsidR="00A73D14">
        <w:rPr>
          <w:rFonts w:ascii="Times New Roman" w:hAnsi="Times New Roman"/>
          <w:b/>
          <w:color w:val="000000"/>
          <w:spacing w:val="-2"/>
          <w:sz w:val="28"/>
          <w:szCs w:val="28"/>
        </w:rPr>
        <w:t>округа</w:t>
      </w:r>
      <w:r w:rsidRPr="003B0073">
        <w:rPr>
          <w:rFonts w:ascii="Times New Roman" w:hAnsi="Times New Roman"/>
          <w:b/>
          <w:sz w:val="28"/>
          <w:szCs w:val="28"/>
        </w:rPr>
        <w:t>»</w:t>
      </w:r>
    </w:p>
    <w:p w:rsidR="00AA02C5" w:rsidRPr="003B0073" w:rsidRDefault="00AA02C5" w:rsidP="00AA02C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3B0073">
        <w:rPr>
          <w:rFonts w:ascii="Times New Roman" w:hAnsi="Times New Roman"/>
          <w:sz w:val="28"/>
          <w:szCs w:val="28"/>
        </w:rPr>
        <w:t xml:space="preserve"> Положение разработано в связи:</w:t>
      </w:r>
    </w:p>
    <w:p w:rsidR="004944F9" w:rsidRPr="00A73D14" w:rsidRDefault="00F81BCB" w:rsidP="00A73D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73D14">
        <w:rPr>
          <w:rFonts w:ascii="Times New Roman" w:hAnsi="Times New Roman"/>
          <w:sz w:val="28"/>
          <w:szCs w:val="28"/>
        </w:rPr>
        <w:t xml:space="preserve">На основании областного закона от 27.01.2025 № 628-ОЗ «О преобразовании всех поселений, входящих в состав Поддорского муниципального района, путем их объединения и наделении вновь образованного муниципального образования статусом муниципального </w:t>
      </w:r>
      <w:r w:rsidR="00A73D14" w:rsidRPr="00A73D14">
        <w:rPr>
          <w:rFonts w:ascii="Times New Roman" w:hAnsi="Times New Roman"/>
          <w:sz w:val="28"/>
          <w:szCs w:val="28"/>
        </w:rPr>
        <w:t>округа.</w:t>
      </w:r>
    </w:p>
    <w:p w:rsidR="00816BFC" w:rsidRPr="007D718B" w:rsidRDefault="00816BFC" w:rsidP="00816B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718B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 Бюджетным </w:t>
      </w:r>
      <w:hyperlink r:id="rId5" w:history="1">
        <w:r w:rsidRPr="007D718B">
          <w:rPr>
            <w:rFonts w:ascii="Times New Roman" w:hAnsi="Times New Roman"/>
            <w:sz w:val="28"/>
            <w:szCs w:val="28"/>
          </w:rPr>
          <w:t>кодексом</w:t>
        </w:r>
      </w:hyperlink>
      <w:r w:rsidRPr="007D718B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E61B98">
        <w:rPr>
          <w:rFonts w:ascii="Times New Roman" w:hAnsi="Times New Roman"/>
          <w:sz w:val="28"/>
          <w:szCs w:val="28"/>
        </w:rPr>
        <w:t xml:space="preserve"> </w:t>
      </w:r>
      <w:r w:rsidRPr="007D718B">
        <w:rPr>
          <w:rFonts w:ascii="Times New Roman" w:hAnsi="Times New Roman"/>
          <w:sz w:val="28"/>
          <w:szCs w:val="28"/>
        </w:rPr>
        <w:t xml:space="preserve">,  Уставом Поддорского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, Положением о бюджетном процессе в Поддорском 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>
        <w:rPr>
          <w:rFonts w:ascii="Times New Roman" w:hAnsi="Times New Roman"/>
          <w:sz w:val="28"/>
          <w:szCs w:val="28"/>
        </w:rPr>
        <w:t xml:space="preserve">, утвержденным решением Думы Поддорского муниципального </w:t>
      </w:r>
      <w:r>
        <w:rPr>
          <w:rFonts w:ascii="Times New Roman" w:hAnsi="Times New Roman"/>
          <w:sz w:val="28"/>
          <w:szCs w:val="28"/>
        </w:rPr>
        <w:t>округа от 02</w:t>
      </w:r>
      <w:r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0.2025 № 1</w:t>
      </w:r>
      <w:r>
        <w:rPr>
          <w:rFonts w:ascii="Times New Roman" w:hAnsi="Times New Roman"/>
          <w:sz w:val="28"/>
          <w:szCs w:val="28"/>
        </w:rPr>
        <w:t>7.</w:t>
      </w:r>
    </w:p>
    <w:p w:rsidR="00A73D14" w:rsidRPr="00A73D14" w:rsidRDefault="00A73D14" w:rsidP="00A73D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Приведено в соответствие с </w:t>
      </w:r>
      <w:r w:rsidR="00816BFC">
        <w:rPr>
          <w:rFonts w:ascii="Times New Roman" w:hAnsi="Times New Roman"/>
          <w:sz w:val="28"/>
          <w:szCs w:val="28"/>
        </w:rPr>
        <w:t>за</w:t>
      </w:r>
      <w:bookmarkStart w:id="0" w:name="_GoBack"/>
      <w:bookmarkEnd w:id="0"/>
      <w:r w:rsidR="00816BFC">
        <w:rPr>
          <w:rFonts w:ascii="Times New Roman" w:hAnsi="Times New Roman"/>
          <w:sz w:val="28"/>
          <w:szCs w:val="28"/>
        </w:rPr>
        <w:t>конодательством.</w:t>
      </w:r>
    </w:p>
    <w:sectPr w:rsidR="00A73D14" w:rsidRPr="00A73D14" w:rsidSect="003B007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708FF"/>
    <w:multiLevelType w:val="hybridMultilevel"/>
    <w:tmpl w:val="3A288C0A"/>
    <w:lvl w:ilvl="0" w:tplc="A712002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C5"/>
    <w:rsid w:val="0032676D"/>
    <w:rsid w:val="00332B58"/>
    <w:rsid w:val="003B0073"/>
    <w:rsid w:val="004944F9"/>
    <w:rsid w:val="007223BF"/>
    <w:rsid w:val="00816BFC"/>
    <w:rsid w:val="008728F3"/>
    <w:rsid w:val="00A51952"/>
    <w:rsid w:val="00A73D14"/>
    <w:rsid w:val="00AA02C5"/>
    <w:rsid w:val="00C13FB7"/>
    <w:rsid w:val="00E46343"/>
    <w:rsid w:val="00E61B98"/>
    <w:rsid w:val="00F8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CFF1"/>
  <w15:chartTrackingRefBased/>
  <w15:docId w15:val="{69176AF1-96C5-4A3F-A240-04616EB1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2C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AA02C5"/>
    <w:rPr>
      <w:rFonts w:ascii="Arial" w:hAnsi="Arial" w:cs="Arial"/>
    </w:rPr>
  </w:style>
  <w:style w:type="paragraph" w:customStyle="1" w:styleId="ConsPlusNormal0">
    <w:name w:val="ConsPlusNormal"/>
    <w:link w:val="ConsPlusNormal"/>
    <w:rsid w:val="00AA02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E46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1B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3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AC7AA0DFCFB8BF0B791C6C5BCE3B844499478BDC79C7ED9C67F83B008582FE0422A5E888930b74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dc:description/>
  <cp:lastModifiedBy>Николаева</cp:lastModifiedBy>
  <cp:revision>8</cp:revision>
  <cp:lastPrinted>2026-05-21T07:16:00Z</cp:lastPrinted>
  <dcterms:created xsi:type="dcterms:W3CDTF">2025-09-25T07:05:00Z</dcterms:created>
  <dcterms:modified xsi:type="dcterms:W3CDTF">2026-05-21T07:16:00Z</dcterms:modified>
</cp:coreProperties>
</file>